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3755"/>
        <w:gridCol w:w="1485"/>
      </w:tblGrid>
      <w:tr w:rsidR="002F1E9C" w:rsidRPr="002F1E9C" w:rsidTr="002F1E9C">
        <w:trPr>
          <w:trHeight w:val="3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Placement Analysis for BHMCT 2022-23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Numbers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Batch strength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77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Job placement (Domestic)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34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Job placement (International)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16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Entrepreneurs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7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Further studies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15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5</w:t>
            </w:r>
          </w:p>
        </w:tc>
      </w:tr>
    </w:tbl>
    <w:p w:rsidR="0009243E" w:rsidRDefault="0009243E"/>
    <w:p w:rsidR="002F1E9C" w:rsidRDefault="002F1E9C"/>
    <w:p w:rsidR="002F1E9C" w:rsidRDefault="002F1E9C"/>
    <w:p w:rsidR="002F1E9C" w:rsidRDefault="002F1E9C">
      <w:r>
        <w:rPr>
          <w:noProof/>
          <w:lang w:eastAsia="en-IN"/>
        </w:rPr>
        <w:drawing>
          <wp:inline distT="0" distB="0" distL="0" distR="0" wp14:anchorId="07C1AC4D" wp14:editId="653E1F7E">
            <wp:extent cx="5731510" cy="4251325"/>
            <wp:effectExtent l="0" t="0" r="254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F1E9C" w:rsidRDefault="002F1E9C"/>
    <w:p w:rsidR="002F1E9C" w:rsidRDefault="002F1E9C"/>
    <w:p w:rsidR="002F1E9C" w:rsidRDefault="002F1E9C"/>
    <w:p w:rsidR="002F1E9C" w:rsidRDefault="002F1E9C"/>
    <w:tbl>
      <w:tblPr>
        <w:tblpPr w:leftFromText="180" w:rightFromText="180" w:vertAnchor="text" w:tblpY="32"/>
        <w:tblW w:w="9831" w:type="dxa"/>
        <w:tblLook w:val="04A0" w:firstRow="1" w:lastRow="0" w:firstColumn="1" w:lastColumn="0" w:noHBand="0" w:noVBand="1"/>
      </w:tblPr>
      <w:tblGrid>
        <w:gridCol w:w="3780"/>
        <w:gridCol w:w="2680"/>
        <w:gridCol w:w="1931"/>
        <w:gridCol w:w="1440"/>
      </w:tblGrid>
      <w:tr w:rsidR="007D2E94" w:rsidRPr="00605C77" w:rsidTr="00D2159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Prepared By</w:t>
            </w: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Checked By</w:t>
            </w: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D2E94" w:rsidRPr="00605C77" w:rsidTr="00D2159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Ms.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Chhavi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Sahai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Sameer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Diwanji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Sonali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Jadhav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</w:tbl>
    <w:p w:rsidR="002F1E9C" w:rsidRDefault="002F1E9C"/>
    <w:p w:rsidR="002F1E9C" w:rsidRDefault="002F1E9C"/>
    <w:p w:rsidR="002F1E9C" w:rsidRDefault="002F1E9C"/>
    <w:p w:rsidR="002F1E9C" w:rsidRDefault="002F1E9C"/>
    <w:tbl>
      <w:tblPr>
        <w:tblW w:w="4600" w:type="dxa"/>
        <w:jc w:val="center"/>
        <w:tblLook w:val="04A0" w:firstRow="1" w:lastRow="0" w:firstColumn="1" w:lastColumn="0" w:noHBand="0" w:noVBand="1"/>
      </w:tblPr>
      <w:tblGrid>
        <w:gridCol w:w="3439"/>
        <w:gridCol w:w="1243"/>
      </w:tblGrid>
      <w:tr w:rsidR="002F1E9C" w:rsidRPr="002F1E9C" w:rsidTr="002F1E9C">
        <w:trPr>
          <w:trHeight w:val="33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Placement Analysis for BSc HS  2022-23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Numbers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Batch strength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93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Job placement (Domestic)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42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Job placement (International)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19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Entrepreneurs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9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Further studies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13</w:t>
            </w:r>
          </w:p>
        </w:tc>
      </w:tr>
      <w:tr w:rsidR="002F1E9C" w:rsidRPr="002F1E9C" w:rsidTr="002F1E9C">
        <w:trPr>
          <w:trHeight w:val="33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9C" w:rsidRPr="002F1E9C" w:rsidRDefault="002F1E9C" w:rsidP="002F1E9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</w:pPr>
            <w:r w:rsidRPr="002F1E9C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10</w:t>
            </w:r>
          </w:p>
        </w:tc>
      </w:tr>
    </w:tbl>
    <w:p w:rsidR="002F1E9C" w:rsidRDefault="002F1E9C"/>
    <w:p w:rsidR="002F1E9C" w:rsidRDefault="002F1E9C"/>
    <w:p w:rsidR="002F1E9C" w:rsidRDefault="002F1E9C">
      <w:r>
        <w:rPr>
          <w:noProof/>
          <w:lang w:eastAsia="en-IN"/>
        </w:rPr>
        <w:drawing>
          <wp:inline distT="0" distB="0" distL="0" distR="0" wp14:anchorId="1E8E085D" wp14:editId="42E89F6E">
            <wp:extent cx="5731510" cy="3912870"/>
            <wp:effectExtent l="0" t="0" r="254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2E94" w:rsidRDefault="007D2E94"/>
    <w:p w:rsidR="007D2E94" w:rsidRDefault="007D2E94"/>
    <w:p w:rsidR="007D2E94" w:rsidRDefault="007D2E94"/>
    <w:tbl>
      <w:tblPr>
        <w:tblpPr w:leftFromText="180" w:rightFromText="180" w:vertAnchor="text" w:tblpY="32"/>
        <w:tblW w:w="9831" w:type="dxa"/>
        <w:tblLook w:val="04A0" w:firstRow="1" w:lastRow="0" w:firstColumn="1" w:lastColumn="0" w:noHBand="0" w:noVBand="1"/>
      </w:tblPr>
      <w:tblGrid>
        <w:gridCol w:w="3780"/>
        <w:gridCol w:w="2680"/>
        <w:gridCol w:w="1931"/>
        <w:gridCol w:w="1440"/>
      </w:tblGrid>
      <w:tr w:rsidR="007D2E94" w:rsidRPr="00605C77" w:rsidTr="00D2159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Prepared By</w:t>
            </w: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Checked By</w:t>
            </w: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 w:rsidRPr="00605C7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Principal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D2E94" w:rsidRPr="00605C77" w:rsidTr="00D2159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Ms.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Chhavi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Sahai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Sameer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Diwanji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Sonali</w:t>
            </w:r>
            <w:proofErr w:type="spellEnd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05C7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Jadhav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94" w:rsidRPr="00605C77" w:rsidRDefault="007D2E94" w:rsidP="00D2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</w:tbl>
    <w:p w:rsidR="007D2E94" w:rsidRDefault="007D2E94">
      <w:bookmarkStart w:id="0" w:name="_GoBack"/>
      <w:bookmarkEnd w:id="0"/>
    </w:p>
    <w:sectPr w:rsidR="007D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87"/>
    <w:rsid w:val="0009243E"/>
    <w:rsid w:val="002F1E9C"/>
    <w:rsid w:val="007D2E94"/>
    <w:rsid w:val="00B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A3A1"/>
  <w15:chartTrackingRefBased/>
  <w15:docId w15:val="{C4FDE75F-AE94-4877-9455-67835A09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TPC%20Records%202022-2023\Placement\Placement%20Analysis%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TPC%20Records%202022-2023\Placement\Placement%20Analysis%2022-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IN">
                <a:latin typeface="Times New Roman" panose="02020603050405020304" pitchFamily="18" charset="0"/>
                <a:cs typeface="Times New Roman" panose="02020603050405020304" pitchFamily="18" charset="0"/>
              </a:rPr>
              <a:t>Placement Analysis for BHMCT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222222222222223E-2"/>
          <c:y val="0.15324074074074076"/>
          <c:w val="0.93888888888888888"/>
          <c:h val="0.540758967629046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FD-4882-B36B-0761B2B5AB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FD-4882-B36B-0761B2B5AB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FD-4882-B36B-0761B2B5AB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1FD-4882-B36B-0761B2B5AB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1FD-4882-B36B-0761B2B5AB1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'CT-22-23'!$B$7:$B$11</c:f>
              <c:strCache>
                <c:ptCount val="5"/>
                <c:pt idx="0">
                  <c:v>Job placement (Domestic)</c:v>
                </c:pt>
                <c:pt idx="1">
                  <c:v>Job placement (International)</c:v>
                </c:pt>
                <c:pt idx="2">
                  <c:v>Entrepreneurs</c:v>
                </c:pt>
                <c:pt idx="3">
                  <c:v>Further studies</c:v>
                </c:pt>
                <c:pt idx="4">
                  <c:v>Others</c:v>
                </c:pt>
              </c:strCache>
            </c:strRef>
          </c:cat>
          <c:val>
            <c:numRef>
              <c:f>'CT-22-23'!$C$7:$C$11</c:f>
              <c:numCache>
                <c:formatCode>General</c:formatCode>
                <c:ptCount val="5"/>
                <c:pt idx="0">
                  <c:v>34</c:v>
                </c:pt>
                <c:pt idx="1">
                  <c:v>16</c:v>
                </c:pt>
                <c:pt idx="2">
                  <c:v>7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FD-4882-B36B-0761B2B5A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IN">
                <a:latin typeface="Times New Roman" panose="02020603050405020304" pitchFamily="18" charset="0"/>
                <a:cs typeface="Times New Roman" panose="02020603050405020304" pitchFamily="18" charset="0"/>
              </a:rPr>
              <a:t>Placement Analysis for BSc HS 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DC-4A6A-A428-BCF6729F3B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DC-4A6A-A428-BCF6729F3B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DC-4A6A-A428-BCF6729F3B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DC-4A6A-A428-BCF6729F3B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BDC-4A6A-A428-BCF6729F3BD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'Bsc 22-23'!$B$7:$B$11</c:f>
              <c:strCache>
                <c:ptCount val="5"/>
                <c:pt idx="0">
                  <c:v>Job placement (Domestic)</c:v>
                </c:pt>
                <c:pt idx="1">
                  <c:v>Job placement (International)</c:v>
                </c:pt>
                <c:pt idx="2">
                  <c:v>Entrepreneurs</c:v>
                </c:pt>
                <c:pt idx="3">
                  <c:v>Further studies</c:v>
                </c:pt>
                <c:pt idx="4">
                  <c:v>Others</c:v>
                </c:pt>
              </c:strCache>
            </c:strRef>
          </c:cat>
          <c:val>
            <c:numRef>
              <c:f>'Bsc 22-23'!$C$7:$C$11</c:f>
              <c:numCache>
                <c:formatCode>General</c:formatCode>
                <c:ptCount val="5"/>
                <c:pt idx="0">
                  <c:v>42</c:v>
                </c:pt>
                <c:pt idx="1">
                  <c:v>19</c:v>
                </c:pt>
                <c:pt idx="2">
                  <c:v>9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BDC-4A6A-A428-BCF6729F3BD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2024-02-15T02:42:00Z</dcterms:created>
  <dcterms:modified xsi:type="dcterms:W3CDTF">2024-02-15T02:48:00Z</dcterms:modified>
</cp:coreProperties>
</file>